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BEYOND SUCCESS</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sz w:val="20"/>
          <w:szCs w:val="20"/>
          <w:highlight w:val="white"/>
        </w:rPr>
      </w:pPr>
      <w:r w:rsidDel="00000000" w:rsidR="00000000" w:rsidRPr="00000000">
        <w:rPr>
          <w:rtl w:val="0"/>
        </w:rPr>
      </w:r>
    </w:p>
    <w:p w:rsidR="00000000" w:rsidDel="00000000" w:rsidP="00000000" w:rsidRDefault="00000000" w:rsidRPr="00000000" w14:paraId="00000004">
      <w:pPr>
        <w:rPr>
          <w:b w:val="1"/>
          <w:sz w:val="20"/>
          <w:szCs w:val="20"/>
          <w:highlight w:val="white"/>
        </w:rPr>
      </w:pPr>
      <w:r w:rsidDel="00000000" w:rsidR="00000000" w:rsidRPr="00000000">
        <w:rPr>
          <w:rtl w:val="0"/>
        </w:rPr>
      </w:r>
    </w:p>
    <w:p w:rsidR="00000000" w:rsidDel="00000000" w:rsidP="00000000" w:rsidRDefault="00000000" w:rsidRPr="00000000" w14:paraId="00000005">
      <w:pPr>
        <w:numPr>
          <w:ilvl w:val="0"/>
          <w:numId w:val="1"/>
        </w:numPr>
        <w:ind w:left="0" w:hanging="360"/>
        <w:rPr>
          <w:b w:val="1"/>
          <w:sz w:val="20"/>
          <w:szCs w:val="20"/>
          <w:highlight w:val="white"/>
          <w:u w:val="none"/>
        </w:rPr>
      </w:pPr>
      <w:r w:rsidDel="00000000" w:rsidR="00000000" w:rsidRPr="00000000">
        <w:rPr>
          <w:b w:val="1"/>
          <w:sz w:val="20"/>
          <w:szCs w:val="20"/>
          <w:highlight w:val="white"/>
          <w:rtl w:val="0"/>
        </w:rPr>
        <w:t xml:space="preserve">Page: Form </w:t>
      </w:r>
    </w:p>
    <w:p w:rsidR="00000000" w:rsidDel="00000000" w:rsidP="00000000" w:rsidRDefault="00000000" w:rsidRPr="00000000" w14:paraId="00000006">
      <w:pPr>
        <w:rPr>
          <w:b w:val="1"/>
          <w:sz w:val="20"/>
          <w:szCs w:val="20"/>
          <w:highlight w:val="white"/>
        </w:rPr>
      </w:pPr>
      <w:r w:rsidDel="00000000" w:rsidR="00000000" w:rsidRPr="00000000">
        <w:rPr>
          <w:rtl w:val="0"/>
        </w:rPr>
      </w:r>
    </w:p>
    <w:p w:rsidR="00000000" w:rsidDel="00000000" w:rsidP="00000000" w:rsidRDefault="00000000" w:rsidRPr="00000000" w14:paraId="00000007">
      <w:pPr>
        <w:rPr>
          <w:sz w:val="20"/>
          <w:szCs w:val="20"/>
          <w:highlight w:val="white"/>
        </w:rPr>
      </w:pPr>
      <w:r w:rsidDel="00000000" w:rsidR="00000000" w:rsidRPr="00000000">
        <w:rPr>
          <w:b w:val="1"/>
          <w:sz w:val="20"/>
          <w:szCs w:val="20"/>
          <w:highlight w:val="white"/>
          <w:rtl w:val="0"/>
        </w:rPr>
        <w:t xml:space="preserve">Title Tag: </w:t>
      </w:r>
      <w:r w:rsidDel="00000000" w:rsidR="00000000" w:rsidRPr="00000000">
        <w:rPr>
          <w:sz w:val="20"/>
          <w:szCs w:val="20"/>
          <w:highlight w:val="white"/>
          <w:rtl w:val="0"/>
        </w:rPr>
        <w:t xml:space="preserve">Contact us | Beyond Success HR Consultancy | HR Solutions in UAE</w:t>
      </w:r>
    </w:p>
    <w:p w:rsidR="00000000" w:rsidDel="00000000" w:rsidP="00000000" w:rsidRDefault="00000000" w:rsidRPr="00000000" w14:paraId="00000008">
      <w:pPr>
        <w:rPr>
          <w:sz w:val="20"/>
          <w:szCs w:val="20"/>
          <w:highlight w:val="white"/>
        </w:rPr>
      </w:pPr>
      <w:r w:rsidDel="00000000" w:rsidR="00000000" w:rsidRPr="00000000">
        <w:rPr>
          <w:rtl w:val="0"/>
        </w:rPr>
      </w:r>
    </w:p>
    <w:p w:rsidR="00000000" w:rsidDel="00000000" w:rsidP="00000000" w:rsidRDefault="00000000" w:rsidRPr="00000000" w14:paraId="00000009">
      <w:pPr>
        <w:rPr>
          <w:sz w:val="20"/>
          <w:szCs w:val="20"/>
          <w:highlight w:val="white"/>
        </w:rPr>
      </w:pPr>
      <w:r w:rsidDel="00000000" w:rsidR="00000000" w:rsidRPr="00000000">
        <w:rPr>
          <w:b w:val="1"/>
          <w:sz w:val="20"/>
          <w:szCs w:val="20"/>
          <w:highlight w:val="white"/>
          <w:rtl w:val="0"/>
        </w:rPr>
        <w:t xml:space="preserve">Meta Description: </w:t>
      </w:r>
      <w:r w:rsidDel="00000000" w:rsidR="00000000" w:rsidRPr="00000000">
        <w:rPr>
          <w:sz w:val="20"/>
          <w:szCs w:val="20"/>
          <w:highlight w:val="white"/>
          <w:rtl w:val="0"/>
        </w:rPr>
        <w:t xml:space="preserve">Unlock your company's full potential with Beyond Success HR Consultancy. Tailored HR solutions for businesses in the UAE. Contact us today!</w:t>
      </w:r>
    </w:p>
    <w:p w:rsidR="00000000" w:rsidDel="00000000" w:rsidP="00000000" w:rsidRDefault="00000000" w:rsidRPr="00000000" w14:paraId="0000000A">
      <w:pPr>
        <w:rPr>
          <w:sz w:val="20"/>
          <w:szCs w:val="20"/>
          <w:highlight w:val="white"/>
        </w:rPr>
      </w:pPr>
      <w:r w:rsidDel="00000000" w:rsidR="00000000" w:rsidRPr="00000000">
        <w:rPr>
          <w:rtl w:val="0"/>
        </w:rPr>
      </w:r>
    </w:p>
    <w:p w:rsidR="00000000" w:rsidDel="00000000" w:rsidP="00000000" w:rsidRDefault="00000000" w:rsidRPr="00000000" w14:paraId="0000000B">
      <w:pPr>
        <w:rPr>
          <w:sz w:val="20"/>
          <w:szCs w:val="20"/>
          <w:highlight w:val="white"/>
        </w:rPr>
      </w:pPr>
      <w:r w:rsidDel="00000000" w:rsidR="00000000" w:rsidRPr="00000000">
        <w:rPr>
          <w:b w:val="1"/>
          <w:sz w:val="20"/>
          <w:szCs w:val="20"/>
          <w:highlight w:val="white"/>
          <w:rtl w:val="0"/>
        </w:rPr>
        <w:t xml:space="preserve">Meta Keywords:</w:t>
      </w:r>
      <w:r w:rsidDel="00000000" w:rsidR="00000000" w:rsidRPr="00000000">
        <w:rPr>
          <w:sz w:val="20"/>
          <w:szCs w:val="20"/>
          <w:highlight w:val="white"/>
          <w:rtl w:val="0"/>
        </w:rPr>
        <w:t xml:space="preserve"> HR Consultancy UAE, Human Resources Services, HR Solutions, Recruitment Consultancy UAE, UAE HR Outsourcing, HR Advisory Services, Employee Management, HR Strategy, UAE Employment Solutions</w:t>
      </w:r>
    </w:p>
    <w:p w:rsidR="00000000" w:rsidDel="00000000" w:rsidP="00000000" w:rsidRDefault="00000000" w:rsidRPr="00000000" w14:paraId="0000000C">
      <w:pPr>
        <w:rPr>
          <w:sz w:val="20"/>
          <w:szCs w:val="20"/>
          <w:highlight w:val="white"/>
        </w:rPr>
      </w:pPr>
      <w:r w:rsidDel="00000000" w:rsidR="00000000" w:rsidRPr="00000000">
        <w:rPr>
          <w:rtl w:val="0"/>
        </w:rPr>
      </w:r>
    </w:p>
    <w:p w:rsidR="00000000" w:rsidDel="00000000" w:rsidP="00000000" w:rsidRDefault="00000000" w:rsidRPr="00000000" w14:paraId="0000000D">
      <w:pPr>
        <w:rPr>
          <w:b w:val="1"/>
          <w:sz w:val="20"/>
          <w:szCs w:val="20"/>
          <w:highlight w:val="white"/>
        </w:rPr>
      </w:pPr>
      <w:r w:rsidDel="00000000" w:rsidR="00000000" w:rsidRPr="00000000">
        <w:rPr>
          <w:rtl w:val="0"/>
        </w:rPr>
      </w:r>
    </w:p>
    <w:p w:rsidR="00000000" w:rsidDel="00000000" w:rsidP="00000000" w:rsidRDefault="00000000" w:rsidRPr="00000000" w14:paraId="0000000E">
      <w:pPr>
        <w:numPr>
          <w:ilvl w:val="0"/>
          <w:numId w:val="1"/>
        </w:numPr>
        <w:ind w:left="0" w:hanging="360"/>
        <w:rPr>
          <w:b w:val="1"/>
          <w:sz w:val="20"/>
          <w:szCs w:val="20"/>
          <w:highlight w:val="white"/>
          <w:u w:val="none"/>
        </w:rPr>
      </w:pPr>
      <w:r w:rsidDel="00000000" w:rsidR="00000000" w:rsidRPr="00000000">
        <w:rPr>
          <w:b w:val="1"/>
          <w:sz w:val="20"/>
          <w:szCs w:val="20"/>
          <w:highlight w:val="white"/>
          <w:rtl w:val="0"/>
        </w:rPr>
        <w:t xml:space="preserve">Page: Blog Page</w:t>
      </w:r>
    </w:p>
    <w:p w:rsidR="00000000" w:rsidDel="00000000" w:rsidP="00000000" w:rsidRDefault="00000000" w:rsidRPr="00000000" w14:paraId="0000000F">
      <w:pPr>
        <w:rPr>
          <w:b w:val="1"/>
          <w:sz w:val="20"/>
          <w:szCs w:val="20"/>
          <w:highlight w:val="white"/>
        </w:rPr>
      </w:pPr>
      <w:r w:rsidDel="00000000" w:rsidR="00000000" w:rsidRPr="00000000">
        <w:rPr>
          <w:rtl w:val="0"/>
        </w:rPr>
      </w:r>
    </w:p>
    <w:p w:rsidR="00000000" w:rsidDel="00000000" w:rsidP="00000000" w:rsidRDefault="00000000" w:rsidRPr="00000000" w14:paraId="00000010">
      <w:pPr>
        <w:rPr>
          <w:sz w:val="20"/>
          <w:szCs w:val="20"/>
          <w:highlight w:val="white"/>
        </w:rPr>
      </w:pPr>
      <w:r w:rsidDel="00000000" w:rsidR="00000000" w:rsidRPr="00000000">
        <w:rPr>
          <w:b w:val="1"/>
          <w:sz w:val="20"/>
          <w:szCs w:val="20"/>
          <w:highlight w:val="white"/>
          <w:rtl w:val="0"/>
        </w:rPr>
        <w:t xml:space="preserve">Title Tag: </w:t>
      </w:r>
      <w:r w:rsidDel="00000000" w:rsidR="00000000" w:rsidRPr="00000000">
        <w:rPr>
          <w:sz w:val="20"/>
          <w:szCs w:val="20"/>
          <w:highlight w:val="white"/>
          <w:rtl w:val="0"/>
        </w:rPr>
        <w:t xml:space="preserve">Blogs | Beyond Success HR Consultancy| HR Solutions UAE</w:t>
      </w:r>
    </w:p>
    <w:p w:rsidR="00000000" w:rsidDel="00000000" w:rsidP="00000000" w:rsidRDefault="00000000" w:rsidRPr="00000000" w14:paraId="00000011">
      <w:pPr>
        <w:rPr>
          <w:b w:val="1"/>
          <w:sz w:val="20"/>
          <w:szCs w:val="20"/>
          <w:highlight w:val="white"/>
        </w:rPr>
      </w:pPr>
      <w:r w:rsidDel="00000000" w:rsidR="00000000" w:rsidRPr="00000000">
        <w:rPr>
          <w:rtl w:val="0"/>
        </w:rPr>
      </w:r>
    </w:p>
    <w:p w:rsidR="00000000" w:rsidDel="00000000" w:rsidP="00000000" w:rsidRDefault="00000000" w:rsidRPr="00000000" w14:paraId="00000012">
      <w:pPr>
        <w:rPr>
          <w:sz w:val="20"/>
          <w:szCs w:val="20"/>
          <w:highlight w:val="white"/>
        </w:rPr>
      </w:pPr>
      <w:r w:rsidDel="00000000" w:rsidR="00000000" w:rsidRPr="00000000">
        <w:rPr>
          <w:b w:val="1"/>
          <w:sz w:val="20"/>
          <w:szCs w:val="20"/>
          <w:highlight w:val="white"/>
          <w:rtl w:val="0"/>
        </w:rPr>
        <w:t xml:space="preserve">Meta Description: </w:t>
      </w:r>
      <w:r w:rsidDel="00000000" w:rsidR="00000000" w:rsidRPr="00000000">
        <w:rPr>
          <w:sz w:val="20"/>
          <w:szCs w:val="20"/>
          <w:highlight w:val="white"/>
          <w:rtl w:val="0"/>
        </w:rPr>
        <w:t xml:space="preserve">Transform your workforce with tailored HR solutions. Beyond Success HR Consultancy: Your trusted partner for HR excellence in the UAE.</w:t>
      </w:r>
    </w:p>
    <w:p w:rsidR="00000000" w:rsidDel="00000000" w:rsidP="00000000" w:rsidRDefault="00000000" w:rsidRPr="00000000" w14:paraId="00000013">
      <w:pPr>
        <w:rPr>
          <w:sz w:val="20"/>
          <w:szCs w:val="20"/>
          <w:highlight w:val="white"/>
        </w:rPr>
      </w:pPr>
      <w:r w:rsidDel="00000000" w:rsidR="00000000" w:rsidRPr="00000000">
        <w:rPr>
          <w:rtl w:val="0"/>
        </w:rPr>
      </w:r>
    </w:p>
    <w:p w:rsidR="00000000" w:rsidDel="00000000" w:rsidP="00000000" w:rsidRDefault="00000000" w:rsidRPr="00000000" w14:paraId="00000014">
      <w:pPr>
        <w:rPr>
          <w:sz w:val="20"/>
          <w:szCs w:val="20"/>
          <w:highlight w:val="white"/>
        </w:rPr>
      </w:pPr>
      <w:r w:rsidDel="00000000" w:rsidR="00000000" w:rsidRPr="00000000">
        <w:rPr>
          <w:b w:val="1"/>
          <w:sz w:val="20"/>
          <w:szCs w:val="20"/>
          <w:highlight w:val="white"/>
          <w:rtl w:val="0"/>
        </w:rPr>
        <w:t xml:space="preserve">Meta Keywords: </w:t>
      </w:r>
      <w:r w:rsidDel="00000000" w:rsidR="00000000" w:rsidRPr="00000000">
        <w:rPr>
          <w:sz w:val="20"/>
          <w:szCs w:val="20"/>
          <w:highlight w:val="white"/>
          <w:rtl w:val="0"/>
        </w:rPr>
        <w:t xml:space="preserve">HR Consultancy Dubai, HR Outsourcing Dubai, HR consultancy firm Dubai, Remote HR Services Dubai, HR consulting firm in UAE, Dubai HR consultancy, HR consultancy services in Dubai, HR outsourcing companies in Dubai, HR consultancy near me, HR consultancy, HR management, hr firms in Dubai, hr solutions, UAE Labor Law, Payroll Services, hr manager, hr consulting companies, Dubai hr consultancy</w:t>
      </w:r>
    </w:p>
    <w:p w:rsidR="00000000" w:rsidDel="00000000" w:rsidP="00000000" w:rsidRDefault="00000000" w:rsidRPr="00000000" w14:paraId="00000015">
      <w:pPr>
        <w:rPr>
          <w:b w:val="1"/>
          <w:sz w:val="20"/>
          <w:szCs w:val="20"/>
          <w:highlight w:val="white"/>
        </w:rPr>
      </w:pPr>
      <w:r w:rsidDel="00000000" w:rsidR="00000000" w:rsidRPr="00000000">
        <w:rPr>
          <w:rtl w:val="0"/>
        </w:rPr>
      </w:r>
    </w:p>
    <w:p w:rsidR="00000000" w:rsidDel="00000000" w:rsidP="00000000" w:rsidRDefault="00000000" w:rsidRPr="00000000" w14:paraId="00000016">
      <w:pPr>
        <w:rPr>
          <w:b w:val="1"/>
          <w:sz w:val="20"/>
          <w:szCs w:val="20"/>
          <w:highlight w:val="white"/>
        </w:rPr>
      </w:pPr>
      <w:r w:rsidDel="00000000" w:rsidR="00000000" w:rsidRPr="00000000">
        <w:rPr>
          <w:rtl w:val="0"/>
        </w:rPr>
      </w:r>
    </w:p>
    <w:p w:rsidR="00000000" w:rsidDel="00000000" w:rsidP="00000000" w:rsidRDefault="00000000" w:rsidRPr="00000000" w14:paraId="00000017">
      <w:pPr>
        <w:numPr>
          <w:ilvl w:val="0"/>
          <w:numId w:val="1"/>
        </w:numPr>
        <w:ind w:left="90" w:hanging="360"/>
        <w:rPr>
          <w:b w:val="1"/>
          <w:sz w:val="20"/>
          <w:szCs w:val="20"/>
          <w:highlight w:val="white"/>
          <w:u w:val="none"/>
        </w:rPr>
      </w:pPr>
      <w:r w:rsidDel="00000000" w:rsidR="00000000" w:rsidRPr="00000000">
        <w:rPr>
          <w:b w:val="1"/>
          <w:sz w:val="20"/>
          <w:szCs w:val="20"/>
          <w:highlight w:val="white"/>
          <w:rtl w:val="0"/>
        </w:rPr>
        <w:t xml:space="preserve">Blog 1: Benefits of HR Outsourcing</w:t>
      </w:r>
    </w:p>
    <w:p w:rsidR="00000000" w:rsidDel="00000000" w:rsidP="00000000" w:rsidRDefault="00000000" w:rsidRPr="00000000" w14:paraId="00000018">
      <w:pPr>
        <w:rPr>
          <w:b w:val="1"/>
          <w:sz w:val="20"/>
          <w:szCs w:val="20"/>
          <w:highlight w:val="white"/>
        </w:rPr>
      </w:pPr>
      <w:r w:rsidDel="00000000" w:rsidR="00000000" w:rsidRPr="00000000">
        <w:rPr>
          <w:rtl w:val="0"/>
        </w:rPr>
      </w:r>
    </w:p>
    <w:p w:rsidR="00000000" w:rsidDel="00000000" w:rsidP="00000000" w:rsidRDefault="00000000" w:rsidRPr="00000000" w14:paraId="00000019">
      <w:pPr>
        <w:rPr>
          <w:sz w:val="20"/>
          <w:szCs w:val="20"/>
          <w:highlight w:val="white"/>
        </w:rPr>
      </w:pPr>
      <w:r w:rsidDel="00000000" w:rsidR="00000000" w:rsidRPr="00000000">
        <w:rPr>
          <w:b w:val="1"/>
          <w:sz w:val="20"/>
          <w:szCs w:val="20"/>
          <w:highlight w:val="white"/>
          <w:rtl w:val="0"/>
        </w:rPr>
        <w:t xml:space="preserve">Title Tag:</w:t>
      </w:r>
      <w:hyperlink r:id="rId6">
        <w:r w:rsidDel="00000000" w:rsidR="00000000" w:rsidRPr="00000000">
          <w:rPr>
            <w:sz w:val="20"/>
            <w:szCs w:val="20"/>
            <w:highlight w:val="white"/>
            <w:rtl w:val="0"/>
          </w:rPr>
          <w:t xml:space="preserve"> </w:t>
        </w:r>
      </w:hyperlink>
      <w:r w:rsidDel="00000000" w:rsidR="00000000" w:rsidRPr="00000000">
        <w:rPr>
          <w:sz w:val="20"/>
          <w:szCs w:val="20"/>
          <w:highlight w:val="white"/>
          <w:rtl w:val="0"/>
        </w:rPr>
        <w:t xml:space="preserve">Benefits of HR Outsourcing | Beyond Success HR Consultancy UAE</w:t>
      </w:r>
      <w:r w:rsidDel="00000000" w:rsidR="00000000" w:rsidRPr="00000000">
        <w:rPr>
          <w:rtl w:val="0"/>
        </w:rPr>
      </w:r>
    </w:p>
    <w:p w:rsidR="00000000" w:rsidDel="00000000" w:rsidP="00000000" w:rsidRDefault="00000000" w:rsidRPr="00000000" w14:paraId="0000001A">
      <w:pPr>
        <w:rPr>
          <w:b w:val="1"/>
          <w:sz w:val="20"/>
          <w:szCs w:val="20"/>
          <w:highlight w:val="white"/>
        </w:rPr>
      </w:pPr>
      <w:r w:rsidDel="00000000" w:rsidR="00000000" w:rsidRPr="00000000">
        <w:rPr>
          <w:rtl w:val="0"/>
        </w:rPr>
      </w:r>
    </w:p>
    <w:p w:rsidR="00000000" w:rsidDel="00000000" w:rsidP="00000000" w:rsidRDefault="00000000" w:rsidRPr="00000000" w14:paraId="0000001B">
      <w:pPr>
        <w:rPr>
          <w:sz w:val="20"/>
          <w:szCs w:val="20"/>
          <w:highlight w:val="white"/>
        </w:rPr>
      </w:pPr>
      <w:r w:rsidDel="00000000" w:rsidR="00000000" w:rsidRPr="00000000">
        <w:rPr>
          <w:b w:val="1"/>
          <w:sz w:val="20"/>
          <w:szCs w:val="20"/>
          <w:highlight w:val="white"/>
          <w:rtl w:val="0"/>
        </w:rPr>
        <w:t xml:space="preserve">Meta Description: </w:t>
      </w:r>
      <w:r w:rsidDel="00000000" w:rsidR="00000000" w:rsidRPr="00000000">
        <w:rPr>
          <w:sz w:val="20"/>
          <w:szCs w:val="20"/>
          <w:highlight w:val="white"/>
          <w:rtl w:val="0"/>
        </w:rPr>
        <w:t xml:space="preserve">Discover the advantages of HR outsourcing for your business growth. Streamline operations and boost efficiency with expert HR solutions today.</w:t>
      </w:r>
      <w:r w:rsidDel="00000000" w:rsidR="00000000" w:rsidRPr="00000000">
        <w:rPr>
          <w:rtl w:val="0"/>
        </w:rPr>
      </w:r>
    </w:p>
    <w:p w:rsidR="00000000" w:rsidDel="00000000" w:rsidP="00000000" w:rsidRDefault="00000000" w:rsidRPr="00000000" w14:paraId="0000001C">
      <w:pPr>
        <w:rPr>
          <w:sz w:val="20"/>
          <w:szCs w:val="20"/>
          <w:highlight w:val="white"/>
        </w:rPr>
      </w:pPr>
      <w:r w:rsidDel="00000000" w:rsidR="00000000" w:rsidRPr="00000000">
        <w:rPr>
          <w:rtl w:val="0"/>
        </w:rPr>
      </w:r>
    </w:p>
    <w:p w:rsidR="00000000" w:rsidDel="00000000" w:rsidP="00000000" w:rsidRDefault="00000000" w:rsidRPr="00000000" w14:paraId="0000001D">
      <w:pPr>
        <w:rPr>
          <w:color w:val="202124"/>
          <w:sz w:val="20"/>
          <w:szCs w:val="20"/>
          <w:highlight w:val="white"/>
        </w:rPr>
      </w:pPr>
      <w:r w:rsidDel="00000000" w:rsidR="00000000" w:rsidRPr="00000000">
        <w:rPr>
          <w:b w:val="1"/>
          <w:sz w:val="20"/>
          <w:szCs w:val="20"/>
          <w:highlight w:val="white"/>
          <w:rtl w:val="0"/>
        </w:rPr>
        <w:t xml:space="preserve">Meta Keywords: </w:t>
      </w:r>
      <w:r w:rsidDel="00000000" w:rsidR="00000000" w:rsidRPr="00000000">
        <w:rPr>
          <w:color w:val="202124"/>
          <w:sz w:val="20"/>
          <w:szCs w:val="20"/>
          <w:highlight w:val="white"/>
          <w:rtl w:val="0"/>
        </w:rPr>
        <w:t xml:space="preserve">Benefits of HR outsourcing, Strategic HR management, Professional HR providers</w:t>
      </w:r>
    </w:p>
    <w:p w:rsidR="00000000" w:rsidDel="00000000" w:rsidP="00000000" w:rsidRDefault="00000000" w:rsidRPr="00000000" w14:paraId="0000001E">
      <w:pPr>
        <w:spacing w:line="360" w:lineRule="auto"/>
        <w:rPr>
          <w:color w:val="202124"/>
          <w:sz w:val="20"/>
          <w:szCs w:val="20"/>
          <w:highlight w:val="white"/>
        </w:rPr>
      </w:pPr>
      <w:r w:rsidDel="00000000" w:rsidR="00000000" w:rsidRPr="00000000">
        <w:rPr>
          <w:color w:val="202124"/>
          <w:sz w:val="20"/>
          <w:szCs w:val="20"/>
          <w:highlight w:val="white"/>
          <w:rtl w:val="0"/>
        </w:rPr>
        <w:t xml:space="preserve">Outsourcing HR recruitment, human resource development, human resource management, Advantages of outsourcing HR</w:t>
      </w:r>
    </w:p>
    <w:p w:rsidR="00000000" w:rsidDel="00000000" w:rsidP="00000000" w:rsidRDefault="00000000" w:rsidRPr="00000000" w14:paraId="0000001F">
      <w:pPr>
        <w:rPr>
          <w:b w:val="1"/>
          <w:sz w:val="20"/>
          <w:szCs w:val="20"/>
          <w:highlight w:val="white"/>
        </w:rPr>
      </w:pPr>
      <w:r w:rsidDel="00000000" w:rsidR="00000000" w:rsidRPr="00000000">
        <w:rPr>
          <w:rtl w:val="0"/>
        </w:rPr>
      </w:r>
    </w:p>
    <w:p w:rsidR="00000000" w:rsidDel="00000000" w:rsidP="00000000" w:rsidRDefault="00000000" w:rsidRPr="00000000" w14:paraId="00000020">
      <w:pPr>
        <w:numPr>
          <w:ilvl w:val="0"/>
          <w:numId w:val="1"/>
        </w:numPr>
        <w:ind w:left="0" w:hanging="360"/>
        <w:rPr>
          <w:b w:val="1"/>
          <w:sz w:val="20"/>
          <w:szCs w:val="20"/>
          <w:highlight w:val="white"/>
          <w:u w:val="none"/>
        </w:rPr>
      </w:pPr>
      <w:r w:rsidDel="00000000" w:rsidR="00000000" w:rsidRPr="00000000">
        <w:rPr>
          <w:b w:val="1"/>
          <w:sz w:val="20"/>
          <w:szCs w:val="20"/>
          <w:highlight w:val="white"/>
          <w:rtl w:val="0"/>
        </w:rPr>
        <w:t xml:space="preserve">Blog 2: The Power of AI</w:t>
      </w:r>
    </w:p>
    <w:p w:rsidR="00000000" w:rsidDel="00000000" w:rsidP="00000000" w:rsidRDefault="00000000" w:rsidRPr="00000000" w14:paraId="00000021">
      <w:pPr>
        <w:rPr>
          <w:b w:val="1"/>
          <w:sz w:val="20"/>
          <w:szCs w:val="20"/>
          <w:highlight w:val="white"/>
        </w:rPr>
      </w:pPr>
      <w:r w:rsidDel="00000000" w:rsidR="00000000" w:rsidRPr="00000000">
        <w:rPr>
          <w:rtl w:val="0"/>
        </w:rPr>
      </w:r>
    </w:p>
    <w:p w:rsidR="00000000" w:rsidDel="00000000" w:rsidP="00000000" w:rsidRDefault="00000000" w:rsidRPr="00000000" w14:paraId="00000022">
      <w:pPr>
        <w:rPr>
          <w:sz w:val="20"/>
          <w:szCs w:val="20"/>
          <w:highlight w:val="white"/>
        </w:rPr>
      </w:pPr>
      <w:r w:rsidDel="00000000" w:rsidR="00000000" w:rsidRPr="00000000">
        <w:rPr>
          <w:b w:val="1"/>
          <w:sz w:val="20"/>
          <w:szCs w:val="20"/>
          <w:highlight w:val="white"/>
          <w:rtl w:val="0"/>
        </w:rPr>
        <w:t xml:space="preserve">Title Tag:</w:t>
      </w:r>
      <w:hyperlink r:id="rId7">
        <w:r w:rsidDel="00000000" w:rsidR="00000000" w:rsidRPr="00000000">
          <w:rPr>
            <w:sz w:val="20"/>
            <w:szCs w:val="20"/>
            <w:highlight w:val="white"/>
            <w:rtl w:val="0"/>
          </w:rPr>
          <w:t xml:space="preserve"> </w:t>
        </w:r>
      </w:hyperlink>
      <w:r w:rsidDel="00000000" w:rsidR="00000000" w:rsidRPr="00000000">
        <w:rPr>
          <w:sz w:val="20"/>
          <w:szCs w:val="20"/>
          <w:highlight w:val="white"/>
          <w:rtl w:val="0"/>
        </w:rPr>
        <w:t xml:space="preserve">AI-Powered HR Services: Beyond Success HR Consultancy UAE</w:t>
      </w:r>
    </w:p>
    <w:p w:rsidR="00000000" w:rsidDel="00000000" w:rsidP="00000000" w:rsidRDefault="00000000" w:rsidRPr="00000000" w14:paraId="00000023">
      <w:pPr>
        <w:rPr>
          <w:b w:val="1"/>
          <w:sz w:val="20"/>
          <w:szCs w:val="20"/>
          <w:highlight w:val="white"/>
        </w:rPr>
      </w:pPr>
      <w:r w:rsidDel="00000000" w:rsidR="00000000" w:rsidRPr="00000000">
        <w:rPr>
          <w:rtl w:val="0"/>
        </w:rPr>
      </w:r>
    </w:p>
    <w:p w:rsidR="00000000" w:rsidDel="00000000" w:rsidP="00000000" w:rsidRDefault="00000000" w:rsidRPr="00000000" w14:paraId="00000024">
      <w:pPr>
        <w:rPr>
          <w:sz w:val="20"/>
          <w:szCs w:val="20"/>
          <w:highlight w:val="white"/>
        </w:rPr>
      </w:pPr>
      <w:r w:rsidDel="00000000" w:rsidR="00000000" w:rsidRPr="00000000">
        <w:rPr>
          <w:b w:val="1"/>
          <w:sz w:val="20"/>
          <w:szCs w:val="20"/>
          <w:highlight w:val="white"/>
          <w:rtl w:val="0"/>
        </w:rPr>
        <w:t xml:space="preserve">Meta Description: </w:t>
      </w:r>
      <w:r w:rsidDel="00000000" w:rsidR="00000000" w:rsidRPr="00000000">
        <w:rPr>
          <w:sz w:val="20"/>
          <w:szCs w:val="20"/>
          <w:highlight w:val="white"/>
          <w:rtl w:val="0"/>
        </w:rPr>
        <w:t xml:space="preserve">Discover how AI technology is transforming HR services in the UAE. Explore the future of workforce management with our insights. Revolutionize your HR strategy!</w:t>
      </w:r>
    </w:p>
    <w:p w:rsidR="00000000" w:rsidDel="00000000" w:rsidP="00000000" w:rsidRDefault="00000000" w:rsidRPr="00000000" w14:paraId="00000025">
      <w:pPr>
        <w:rPr>
          <w:sz w:val="20"/>
          <w:szCs w:val="20"/>
          <w:highlight w:val="white"/>
        </w:rPr>
      </w:pPr>
      <w:r w:rsidDel="00000000" w:rsidR="00000000" w:rsidRPr="00000000">
        <w:rPr>
          <w:rtl w:val="0"/>
        </w:rPr>
      </w:r>
    </w:p>
    <w:p w:rsidR="00000000" w:rsidDel="00000000" w:rsidP="00000000" w:rsidRDefault="00000000" w:rsidRPr="00000000" w14:paraId="00000026">
      <w:pPr>
        <w:rPr>
          <w:sz w:val="20"/>
          <w:szCs w:val="20"/>
          <w:highlight w:val="white"/>
        </w:rPr>
      </w:pPr>
      <w:r w:rsidDel="00000000" w:rsidR="00000000" w:rsidRPr="00000000">
        <w:rPr>
          <w:b w:val="1"/>
          <w:sz w:val="20"/>
          <w:szCs w:val="20"/>
          <w:highlight w:val="white"/>
          <w:rtl w:val="0"/>
        </w:rPr>
        <w:t xml:space="preserve">Meta Keywords: </w:t>
      </w:r>
      <w:r w:rsidDel="00000000" w:rsidR="00000000" w:rsidRPr="00000000">
        <w:rPr>
          <w:sz w:val="20"/>
          <w:szCs w:val="20"/>
          <w:highlight w:val="white"/>
          <w:rtl w:val="0"/>
        </w:rPr>
        <w:t xml:space="preserve">AI in HR, HR Technology, Workforce Transformation, AI-driven HR Solutions, HR Automation, AI-powered Workforce Management, Future of HR Services, Impact of AI on HR, HR Innovation, AI and Workforce Reshaping, Artificial intelligence in HR, HR services, HR innovation, HR automation, HR trends, Future of HR, AI-driven workforce, HR strategy, Employee management, HR optimization, HR efficiency, HR analytics, HR software, Digital HR</w:t>
      </w:r>
    </w:p>
    <w:p w:rsidR="00000000" w:rsidDel="00000000" w:rsidP="00000000" w:rsidRDefault="00000000" w:rsidRPr="00000000" w14:paraId="00000027">
      <w:pPr>
        <w:rPr>
          <w:sz w:val="20"/>
          <w:szCs w:val="20"/>
          <w:highlight w:val="white"/>
        </w:rPr>
      </w:pPr>
      <w:r w:rsidDel="00000000" w:rsidR="00000000" w:rsidRPr="00000000">
        <w:rPr>
          <w:rtl w:val="0"/>
        </w:rPr>
      </w:r>
    </w:p>
    <w:p w:rsidR="00000000" w:rsidDel="00000000" w:rsidP="00000000" w:rsidRDefault="00000000" w:rsidRPr="00000000" w14:paraId="00000028">
      <w:pPr>
        <w:rPr>
          <w:sz w:val="20"/>
          <w:szCs w:val="20"/>
          <w:highlight w:val="white"/>
        </w:rPr>
      </w:pPr>
      <w:r w:rsidDel="00000000" w:rsidR="00000000" w:rsidRPr="00000000">
        <w:rPr>
          <w:rtl w:val="0"/>
        </w:rPr>
      </w:r>
    </w:p>
    <w:p w:rsidR="00000000" w:rsidDel="00000000" w:rsidP="00000000" w:rsidRDefault="00000000" w:rsidRPr="00000000" w14:paraId="00000029">
      <w:pPr>
        <w:rPr>
          <w:sz w:val="20"/>
          <w:szCs w:val="20"/>
          <w:highlight w:val="white"/>
        </w:rPr>
      </w:pPr>
      <w:r w:rsidDel="00000000" w:rsidR="00000000" w:rsidRPr="00000000">
        <w:rPr>
          <w:rtl w:val="0"/>
        </w:rPr>
      </w:r>
    </w:p>
    <w:p w:rsidR="00000000" w:rsidDel="00000000" w:rsidP="00000000" w:rsidRDefault="00000000" w:rsidRPr="00000000" w14:paraId="0000002A">
      <w:pPr>
        <w:rPr>
          <w:sz w:val="20"/>
          <w:szCs w:val="20"/>
          <w:highlight w:val="white"/>
        </w:rPr>
      </w:pPr>
      <w:r w:rsidDel="00000000" w:rsidR="00000000" w:rsidRPr="00000000">
        <w:rPr>
          <w:rtl w:val="0"/>
        </w:rPr>
      </w:r>
    </w:p>
    <w:p w:rsidR="00000000" w:rsidDel="00000000" w:rsidP="00000000" w:rsidRDefault="00000000" w:rsidRPr="00000000" w14:paraId="0000002B">
      <w:pPr>
        <w:rPr>
          <w:color w:val="202124"/>
          <w:sz w:val="20"/>
          <w:szCs w:val="20"/>
          <w:highlight w:val="white"/>
        </w:rPr>
      </w:pPr>
      <w:r w:rsidDel="00000000" w:rsidR="00000000" w:rsidRPr="00000000">
        <w:rPr>
          <w:rtl w:val="0"/>
        </w:rPr>
      </w:r>
    </w:p>
    <w:p w:rsidR="00000000" w:rsidDel="00000000" w:rsidP="00000000" w:rsidRDefault="00000000" w:rsidRPr="00000000" w14:paraId="0000002C">
      <w:pPr>
        <w:rPr>
          <w:sz w:val="20"/>
          <w:szCs w:val="20"/>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beyondsuccess.online/Newsdetails/news-wn3hfx" TargetMode="External"/><Relationship Id="rId7" Type="http://schemas.openxmlformats.org/officeDocument/2006/relationships/hyperlink" Target="https://beyondsuccess.online/Newsdetails/news-wn3hf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